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6EFED" w14:textId="77777777" w:rsidR="0027374C" w:rsidRPr="00722B09" w:rsidRDefault="0027374C" w:rsidP="0027374C">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 xml:space="preserve">Mẫu 34a </w:t>
      </w:r>
    </w:p>
    <w:tbl>
      <w:tblPr>
        <w:tblW w:w="5000" w:type="pct"/>
        <w:tblCellMar>
          <w:left w:w="10" w:type="dxa"/>
          <w:right w:w="10" w:type="dxa"/>
        </w:tblCellMar>
        <w:tblLook w:val="07E0" w:firstRow="1" w:lastRow="1" w:firstColumn="1" w:lastColumn="1" w:noHBand="1" w:noVBand="1"/>
      </w:tblPr>
      <w:tblGrid>
        <w:gridCol w:w="2970"/>
        <w:gridCol w:w="6056"/>
      </w:tblGrid>
      <w:tr w:rsidR="0027374C" w:rsidRPr="00722B09" w14:paraId="3566EBCD" w14:textId="77777777" w:rsidTr="007B5772">
        <w:tc>
          <w:tcPr>
            <w:tcW w:w="1645" w:type="pct"/>
          </w:tcPr>
          <w:p w14:paraId="1B5EFF43"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TÊN CƠ QUAN XÁC NHẬN ĐĂNG KÝ</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r w:rsidRPr="00722B09">
              <w:rPr>
                <w:rFonts w:ascii="Arial" w:hAnsi="Arial" w:cs="Arial"/>
                <w:color w:val="000000" w:themeColor="text1"/>
                <w:sz w:val="20"/>
                <w:szCs w:val="20"/>
              </w:rPr>
              <w:br/>
              <w:t xml:space="preserve"> 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26736E9B"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4870F9DA" w14:textId="77777777" w:rsidR="0027374C" w:rsidRPr="00722B09" w:rsidRDefault="0027374C" w:rsidP="0027374C">
      <w:pPr>
        <w:spacing w:after="0" w:line="240" w:lineRule="auto"/>
        <w:jc w:val="center"/>
        <w:rPr>
          <w:rFonts w:ascii="Arial" w:hAnsi="Arial" w:cs="Arial"/>
          <w:b/>
          <w:color w:val="000000" w:themeColor="text1"/>
          <w:sz w:val="20"/>
          <w:szCs w:val="20"/>
        </w:rPr>
      </w:pPr>
    </w:p>
    <w:p w14:paraId="312E0CFE" w14:textId="77777777" w:rsidR="0027374C" w:rsidRPr="00722B09" w:rsidRDefault="0027374C" w:rsidP="0027374C">
      <w:pPr>
        <w:spacing w:after="0" w:line="240" w:lineRule="auto"/>
        <w:jc w:val="center"/>
        <w:rPr>
          <w:rFonts w:ascii="Arial" w:hAnsi="Arial" w:cs="Arial"/>
          <w:b/>
          <w:color w:val="000000" w:themeColor="text1"/>
          <w:sz w:val="20"/>
          <w:szCs w:val="20"/>
        </w:rPr>
      </w:pPr>
    </w:p>
    <w:p w14:paraId="4EB53C39" w14:textId="77777777" w:rsidR="0027374C" w:rsidRPr="00722B09" w:rsidRDefault="0027374C" w:rsidP="0027374C">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XÁC NHẬN</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ĐĂNG KÝ KHAI THÁC NƯỚC DƯỚI ĐẤT</w:t>
      </w:r>
    </w:p>
    <w:p w14:paraId="19D42948" w14:textId="77777777" w:rsidR="0027374C" w:rsidRPr="00722B09" w:rsidRDefault="0027374C" w:rsidP="0027374C">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(Đối với trường hợp khai thác nước cho các mục đích với quy mô</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không vượt quá 10 m</w:t>
      </w:r>
      <w:r w:rsidRPr="00722B09">
        <w:rPr>
          <w:rFonts w:ascii="Arial" w:hAnsi="Arial" w:cs="Arial"/>
          <w:i/>
          <w:color w:val="000000" w:themeColor="text1"/>
          <w:sz w:val="20"/>
          <w:szCs w:val="20"/>
          <w:vertAlign w:val="superscript"/>
        </w:rPr>
        <w:t>3</w:t>
      </w:r>
      <w:r w:rsidRPr="00722B09">
        <w:rPr>
          <w:rFonts w:ascii="Arial" w:hAnsi="Arial" w:cs="Arial"/>
          <w:i/>
          <w:color w:val="000000" w:themeColor="text1"/>
          <w:sz w:val="20"/>
          <w:szCs w:val="20"/>
        </w:rPr>
        <w:t>/ngày đêm, trừ hộ gia đình khai thác nước dưới đất</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để sử dụng cho sinh hoạt của mình)</w:t>
      </w:r>
    </w:p>
    <w:p w14:paraId="7B406913" w14:textId="77777777" w:rsidR="0027374C" w:rsidRPr="00722B09" w:rsidRDefault="0027374C" w:rsidP="0027374C">
      <w:pPr>
        <w:spacing w:after="0" w:line="240" w:lineRule="auto"/>
        <w:jc w:val="center"/>
        <w:rPr>
          <w:rFonts w:ascii="Arial" w:hAnsi="Arial" w:cs="Arial"/>
          <w:iCs/>
          <w:color w:val="000000" w:themeColor="text1"/>
          <w:sz w:val="20"/>
          <w:szCs w:val="20"/>
        </w:rPr>
      </w:pPr>
      <w:r w:rsidRPr="00722B09">
        <w:rPr>
          <w:rFonts w:ascii="Arial" w:hAnsi="Arial" w:cs="Arial"/>
          <w:iCs/>
          <w:color w:val="000000" w:themeColor="text1"/>
          <w:sz w:val="20"/>
          <w:szCs w:val="20"/>
        </w:rPr>
        <w:t>__________________</w:t>
      </w:r>
    </w:p>
    <w:p w14:paraId="710BE766" w14:textId="77777777" w:rsidR="0027374C" w:rsidRPr="00722B09" w:rsidRDefault="0027374C" w:rsidP="0027374C">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CHỦ TỊCH ỦY BAN NHÂN DÂN XÃ/ PHƯỜNG/ ĐẶC KHU</w:t>
      </w:r>
    </w:p>
    <w:p w14:paraId="70B92AAA" w14:textId="77777777" w:rsidR="0027374C" w:rsidRPr="00722B09" w:rsidRDefault="0027374C" w:rsidP="0027374C">
      <w:pPr>
        <w:spacing w:after="0" w:line="240" w:lineRule="auto"/>
        <w:jc w:val="center"/>
        <w:rPr>
          <w:rFonts w:ascii="Arial" w:hAnsi="Arial" w:cs="Arial"/>
          <w:color w:val="000000" w:themeColor="text1"/>
          <w:sz w:val="20"/>
          <w:szCs w:val="20"/>
        </w:rPr>
      </w:pPr>
    </w:p>
    <w:p w14:paraId="0AA6AA48"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36DF3CA3"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Tổ chức chính quyền địa phương ngày.... tháng.... năm.......;</w:t>
      </w:r>
    </w:p>
    <w:p w14:paraId="2D2600B3"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Nghị định số ...ngày .... tháng.... năm của Chính phủ quy định việc hành nghề khoan nước dưới đất, kê khai, đăng ký, cấp phép, dịch vụ tài nguyên nước và tiền cấp quyền khai thác tài nguyên nước;</w:t>
      </w:r>
    </w:p>
    <w:p w14:paraId="25F59172"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w:t>
      </w:r>
    </w:p>
    <w:p w14:paraId="58D981A7"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Tờ khai đăng ký khai thác nước dưới đất của (Tên tổ chức, cá nhân đăng ký) ngày.... tháng.... năm.............</w:t>
      </w:r>
    </w:p>
    <w:p w14:paraId="2B4FC933" w14:textId="77777777" w:rsidR="0027374C" w:rsidRPr="00722B09" w:rsidRDefault="0027374C" w:rsidP="0027374C">
      <w:pPr>
        <w:spacing w:after="0" w:line="240" w:lineRule="auto"/>
        <w:jc w:val="center"/>
        <w:rPr>
          <w:rFonts w:ascii="Arial" w:hAnsi="Arial" w:cs="Arial"/>
          <w:b/>
          <w:color w:val="000000" w:themeColor="text1"/>
          <w:sz w:val="20"/>
          <w:szCs w:val="20"/>
        </w:rPr>
      </w:pPr>
    </w:p>
    <w:p w14:paraId="2EE661BA" w14:textId="77777777" w:rsidR="0027374C" w:rsidRPr="00722B09" w:rsidRDefault="0027374C" w:rsidP="0027374C">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XÁC NHẬN</w:t>
      </w:r>
    </w:p>
    <w:p w14:paraId="573FD8E3" w14:textId="77777777" w:rsidR="0027374C" w:rsidRPr="00722B09" w:rsidRDefault="0027374C" w:rsidP="0027374C">
      <w:pPr>
        <w:spacing w:after="0" w:line="240" w:lineRule="auto"/>
        <w:jc w:val="center"/>
        <w:rPr>
          <w:rFonts w:ascii="Arial" w:hAnsi="Arial" w:cs="Arial"/>
          <w:color w:val="000000" w:themeColor="text1"/>
          <w:sz w:val="20"/>
          <w:szCs w:val="20"/>
        </w:rPr>
      </w:pPr>
    </w:p>
    <w:p w14:paraId="47705EC5"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tổ chức, cá nhân đăng ký) đăng ký khai thác nước dưới đất ngày... tháng... năm... với các nội dung như sau:</w:t>
      </w:r>
    </w:p>
    <w:p w14:paraId="3CF09165"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a) Tên công trình: </w:t>
      </w:r>
      <w:r w:rsidRPr="00722B09">
        <w:rPr>
          <w:rFonts w:ascii="Arial" w:hAnsi="Arial" w:cs="Arial"/>
          <w:i/>
          <w:color w:val="000000" w:themeColor="text1"/>
          <w:sz w:val="20"/>
          <w:szCs w:val="20"/>
        </w:rPr>
        <w:t>.....................</w:t>
      </w:r>
    </w:p>
    <w:p w14:paraId="7406A3C2"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b) Vị trí công </w:t>
      </w:r>
      <w:proofErr w:type="gramStart"/>
      <w:r w:rsidRPr="00722B09">
        <w:rPr>
          <w:rFonts w:ascii="Arial" w:hAnsi="Arial" w:cs="Arial"/>
          <w:color w:val="000000" w:themeColor="text1"/>
          <w:sz w:val="20"/>
          <w:szCs w:val="20"/>
        </w:rPr>
        <w:t>trình:</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(1)</w:t>
      </w:r>
    </w:p>
    <w:p w14:paraId="3DC54209"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c) Mục đích khai </w:t>
      </w:r>
      <w:proofErr w:type="gramStart"/>
      <w:r w:rsidRPr="00722B09">
        <w:rPr>
          <w:rFonts w:ascii="Arial" w:hAnsi="Arial" w:cs="Arial"/>
          <w:color w:val="000000" w:themeColor="text1"/>
          <w:sz w:val="20"/>
          <w:szCs w:val="20"/>
        </w:rPr>
        <w:t>thác:</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(2)</w:t>
      </w:r>
    </w:p>
    <w:p w14:paraId="53833726"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d) Tầng chứa nước khai </w:t>
      </w:r>
      <w:proofErr w:type="gramStart"/>
      <w:r w:rsidRPr="00722B09">
        <w:rPr>
          <w:rFonts w:ascii="Arial" w:hAnsi="Arial" w:cs="Arial"/>
          <w:color w:val="000000" w:themeColor="text1"/>
          <w:sz w:val="20"/>
          <w:szCs w:val="20"/>
        </w:rPr>
        <w:t>thác:</w:t>
      </w:r>
      <w:r w:rsidRPr="00722B09">
        <w:rPr>
          <w:rFonts w:ascii="Arial" w:hAnsi="Arial" w:cs="Arial"/>
          <w:i/>
          <w:color w:val="000000" w:themeColor="text1"/>
          <w:sz w:val="20"/>
          <w:szCs w:val="20"/>
        </w:rPr>
        <w:t>.....................</w:t>
      </w:r>
      <w:proofErr w:type="gramEnd"/>
      <w:r w:rsidRPr="00722B09">
        <w:rPr>
          <w:rFonts w:ascii="Arial" w:hAnsi="Arial" w:cs="Arial"/>
          <w:color w:val="000000" w:themeColor="text1"/>
          <w:sz w:val="20"/>
          <w:szCs w:val="20"/>
        </w:rPr>
        <w:t xml:space="preserve"> (3)</w:t>
      </w:r>
    </w:p>
    <w:p w14:paraId="6BE78B83"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đ) Số giếng khai thác: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(4)</w:t>
      </w:r>
    </w:p>
    <w:p w14:paraId="2CE01135"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e) Tổng lưu lượng khai thác: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w:t>
      </w:r>
      <w:proofErr w:type="gramStart"/>
      <w:r w:rsidRPr="00722B09">
        <w:rPr>
          <w:rFonts w:ascii="Arial" w:hAnsi="Arial" w:cs="Arial"/>
          <w:color w:val="000000" w:themeColor="text1"/>
          <w:sz w:val="20"/>
          <w:szCs w:val="20"/>
        </w:rPr>
        <w:t>đêm)</w:t>
      </w:r>
      <w:r w:rsidRPr="00722B09">
        <w:rPr>
          <w:rFonts w:ascii="Arial" w:hAnsi="Arial" w:cs="Arial"/>
          <w:i/>
          <w:color w:val="000000" w:themeColor="text1"/>
          <w:sz w:val="20"/>
          <w:szCs w:val="20"/>
        </w:rPr>
        <w:t>.....................</w:t>
      </w:r>
      <w:proofErr w:type="gramEnd"/>
    </w:p>
    <w:p w14:paraId="2B00F865"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g) Chế độ khai thác: </w:t>
      </w:r>
      <w:r w:rsidRPr="00722B09">
        <w:rPr>
          <w:rFonts w:ascii="Arial" w:hAnsi="Arial" w:cs="Arial"/>
          <w:i/>
          <w:color w:val="000000" w:themeColor="text1"/>
          <w:sz w:val="20"/>
          <w:szCs w:val="20"/>
        </w:rPr>
        <w:t>.....................</w:t>
      </w:r>
      <w:r w:rsidRPr="00722B09">
        <w:rPr>
          <w:rFonts w:ascii="Arial" w:hAnsi="Arial" w:cs="Arial"/>
          <w:color w:val="000000" w:themeColor="text1"/>
          <w:sz w:val="20"/>
          <w:szCs w:val="20"/>
        </w:rPr>
        <w:t>(5)</w:t>
      </w:r>
    </w:p>
    <w:p w14:paraId="5F4601DF"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Số hiệu, vị trí và thông số của công trình khai thác cụ thể như sau:</w:t>
      </w:r>
    </w:p>
    <w:p w14:paraId="1BC2B748"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265"/>
        <w:gridCol w:w="841"/>
        <w:gridCol w:w="785"/>
        <w:gridCol w:w="2969"/>
        <w:gridCol w:w="1075"/>
        <w:gridCol w:w="1793"/>
        <w:gridCol w:w="1278"/>
      </w:tblGrid>
      <w:tr w:rsidR="0027374C" w:rsidRPr="00722B09" w14:paraId="7E9538B4" w14:textId="77777777" w:rsidTr="007B5772">
        <w:trPr>
          <w:trHeight w:val="432"/>
        </w:trPr>
        <w:tc>
          <w:tcPr>
            <w:tcW w:w="0" w:type="auto"/>
            <w:tcBorders>
              <w:top w:val="single" w:sz="8" w:space="0" w:color="000000"/>
              <w:left w:val="single" w:sz="8" w:space="0" w:color="000000"/>
              <w:bottom w:val="nil"/>
              <w:right w:val="nil"/>
            </w:tcBorders>
            <w:vAlign w:val="center"/>
          </w:tcPr>
          <w:p w14:paraId="17FE14E2"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TT</w:t>
            </w:r>
          </w:p>
        </w:tc>
        <w:tc>
          <w:tcPr>
            <w:tcW w:w="0" w:type="auto"/>
            <w:tcBorders>
              <w:top w:val="single" w:sz="8" w:space="0" w:color="000000"/>
              <w:left w:val="single" w:sz="8" w:space="0" w:color="000000"/>
              <w:bottom w:val="nil"/>
              <w:right w:val="nil"/>
            </w:tcBorders>
            <w:vAlign w:val="center"/>
          </w:tcPr>
          <w:p w14:paraId="0973DFC5"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Số hiệu giếng</w:t>
            </w:r>
          </w:p>
        </w:tc>
        <w:tc>
          <w:tcPr>
            <w:tcW w:w="0" w:type="auto"/>
            <w:tcBorders>
              <w:top w:val="single" w:sz="8" w:space="0" w:color="000000"/>
              <w:left w:val="single" w:sz="8" w:space="0" w:color="000000"/>
              <w:bottom w:val="nil"/>
              <w:right w:val="nil"/>
            </w:tcBorders>
            <w:vAlign w:val="center"/>
          </w:tcPr>
          <w:p w14:paraId="3D5C4EDA"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Vị trí (xã/ tỉnh)</w:t>
            </w:r>
          </w:p>
        </w:tc>
        <w:tc>
          <w:tcPr>
            <w:tcW w:w="0" w:type="auto"/>
            <w:tcBorders>
              <w:top w:val="single" w:sz="8" w:space="0" w:color="000000"/>
              <w:left w:val="single" w:sz="8" w:space="0" w:color="000000"/>
              <w:bottom w:val="nil"/>
              <w:right w:val="nil"/>
            </w:tcBorders>
            <w:vAlign w:val="center"/>
          </w:tcPr>
          <w:p w14:paraId="1949C336"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Tọa độ (</w:t>
            </w:r>
            <w:proofErr w:type="gramStart"/>
            <w:r w:rsidRPr="00722B09">
              <w:rPr>
                <w:rFonts w:ascii="Arial" w:hAnsi="Arial" w:cs="Arial"/>
                <w:b/>
                <w:color w:val="000000" w:themeColor="text1"/>
                <w:sz w:val="20"/>
                <w:szCs w:val="20"/>
              </w:rPr>
              <w:t>X,Y</w:t>
            </w:r>
            <w:proofErr w:type="gramEnd"/>
            <w:r w:rsidRPr="00722B09">
              <w:rPr>
                <w:rFonts w:ascii="Arial" w:hAnsi="Arial" w:cs="Arial"/>
                <w:b/>
                <w:color w:val="000000" w:themeColor="text1"/>
                <w:sz w:val="20"/>
                <w:szCs w:val="20"/>
              </w:rPr>
              <w:t>) theo hệ tọa độ VN2000, kinh tuyến trục..., múi chiếu 3° (6)</w:t>
            </w:r>
          </w:p>
        </w:tc>
        <w:tc>
          <w:tcPr>
            <w:tcW w:w="0" w:type="auto"/>
            <w:tcBorders>
              <w:top w:val="single" w:sz="8" w:space="0" w:color="000000"/>
              <w:left w:val="single" w:sz="8" w:space="0" w:color="000000"/>
              <w:bottom w:val="nil"/>
              <w:right w:val="nil"/>
            </w:tcBorders>
            <w:vAlign w:val="center"/>
          </w:tcPr>
          <w:p w14:paraId="3DD2A311"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Chiều sâu giếng (m)</w:t>
            </w:r>
          </w:p>
        </w:tc>
        <w:tc>
          <w:tcPr>
            <w:tcW w:w="0" w:type="auto"/>
            <w:tcBorders>
              <w:top w:val="single" w:sz="8" w:space="0" w:color="000000"/>
              <w:left w:val="single" w:sz="8" w:space="0" w:color="000000"/>
              <w:bottom w:val="nil"/>
              <w:right w:val="nil"/>
            </w:tcBorders>
            <w:vAlign w:val="center"/>
          </w:tcPr>
          <w:p w14:paraId="54C6A2B5"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 xml:space="preserve">Lượng nước khai thác (m </w:t>
            </w:r>
            <w:r w:rsidRPr="00722B09">
              <w:rPr>
                <w:rFonts w:ascii="Arial" w:hAnsi="Arial" w:cs="Arial"/>
                <w:b/>
                <w:color w:val="000000" w:themeColor="text1"/>
                <w:sz w:val="20"/>
                <w:szCs w:val="20"/>
                <w:vertAlign w:val="superscript"/>
              </w:rPr>
              <w:t>3</w:t>
            </w:r>
            <w:r w:rsidRPr="00722B09">
              <w:rPr>
                <w:rFonts w:ascii="Arial" w:hAnsi="Arial" w:cs="Arial"/>
                <w:b/>
                <w:color w:val="000000" w:themeColor="text1"/>
                <w:sz w:val="20"/>
                <w:szCs w:val="20"/>
              </w:rPr>
              <w:t xml:space="preserve"> /ngày đêm)</w:t>
            </w:r>
          </w:p>
        </w:tc>
        <w:tc>
          <w:tcPr>
            <w:tcW w:w="0" w:type="auto"/>
            <w:tcBorders>
              <w:top w:val="single" w:sz="8" w:space="0" w:color="000000"/>
              <w:left w:val="single" w:sz="8" w:space="0" w:color="000000"/>
              <w:bottom w:val="nil"/>
              <w:right w:val="single" w:sz="8" w:space="0" w:color="000000"/>
            </w:tcBorders>
            <w:vAlign w:val="center"/>
          </w:tcPr>
          <w:p w14:paraId="635CEA4B"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Tầng chứa nước khai thác</w:t>
            </w:r>
          </w:p>
        </w:tc>
      </w:tr>
      <w:tr w:rsidR="0027374C" w:rsidRPr="00722B09" w14:paraId="660F3A25" w14:textId="77777777" w:rsidTr="007B5772">
        <w:trPr>
          <w:trHeight w:val="432"/>
        </w:trPr>
        <w:tc>
          <w:tcPr>
            <w:tcW w:w="0" w:type="auto"/>
            <w:tcBorders>
              <w:top w:val="single" w:sz="8" w:space="0" w:color="000000"/>
              <w:left w:val="single" w:sz="8" w:space="0" w:color="000000"/>
              <w:bottom w:val="single" w:sz="8" w:space="0" w:color="000000"/>
              <w:right w:val="nil"/>
            </w:tcBorders>
            <w:vAlign w:val="center"/>
          </w:tcPr>
          <w:p w14:paraId="3DAD3C17" w14:textId="77777777" w:rsidR="0027374C" w:rsidRPr="00722B09" w:rsidRDefault="0027374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39E70B02" w14:textId="77777777" w:rsidR="0027374C" w:rsidRPr="00722B09" w:rsidRDefault="0027374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6F9E1E98" w14:textId="77777777" w:rsidR="0027374C" w:rsidRPr="00722B09" w:rsidRDefault="0027374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2008A961" w14:textId="77777777" w:rsidR="0027374C" w:rsidRPr="00722B09" w:rsidRDefault="0027374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0756A0F8" w14:textId="77777777" w:rsidR="0027374C" w:rsidRPr="00722B09" w:rsidRDefault="0027374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nil"/>
            </w:tcBorders>
            <w:vAlign w:val="center"/>
          </w:tcPr>
          <w:p w14:paraId="2169FC73" w14:textId="77777777" w:rsidR="0027374C" w:rsidRPr="00722B09" w:rsidRDefault="0027374C" w:rsidP="007B5772">
            <w:pPr>
              <w:spacing w:after="0" w:line="240" w:lineRule="auto"/>
              <w:jc w:val="center"/>
              <w:rPr>
                <w:rFonts w:ascii="Arial" w:hAnsi="Arial" w:cs="Arial"/>
                <w:color w:val="000000" w:themeColor="text1"/>
                <w:sz w:val="20"/>
                <w:szCs w:val="20"/>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A067DA6" w14:textId="77777777" w:rsidR="0027374C" w:rsidRPr="00722B09" w:rsidRDefault="0027374C" w:rsidP="007B5772">
            <w:pPr>
              <w:spacing w:after="0" w:line="240" w:lineRule="auto"/>
              <w:jc w:val="center"/>
              <w:rPr>
                <w:rFonts w:ascii="Arial" w:hAnsi="Arial" w:cs="Arial"/>
                <w:color w:val="000000" w:themeColor="text1"/>
                <w:sz w:val="20"/>
                <w:szCs w:val="20"/>
              </w:rPr>
            </w:pPr>
          </w:p>
        </w:tc>
      </w:tr>
    </w:tbl>
    <w:p w14:paraId="71368C8F"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(Tên tổ chức/cá nhân đăng ký) thực hiện các nội dung </w:t>
      </w:r>
      <w:proofErr w:type="gramStart"/>
      <w:r w:rsidRPr="00722B09">
        <w:rPr>
          <w:rFonts w:ascii="Arial" w:hAnsi="Arial" w:cs="Arial"/>
          <w:color w:val="000000" w:themeColor="text1"/>
          <w:sz w:val="20"/>
          <w:szCs w:val="20"/>
        </w:rPr>
        <w:t>sau:…</w:t>
      </w:r>
      <w:proofErr w:type="gramEnd"/>
      <w:r w:rsidRPr="00722B09">
        <w:rPr>
          <w:rFonts w:ascii="Arial" w:hAnsi="Arial" w:cs="Arial"/>
          <w:color w:val="000000" w:themeColor="text1"/>
          <w:sz w:val="20"/>
          <w:szCs w:val="20"/>
        </w:rPr>
        <w:t>……</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(7)</w:t>
      </w:r>
    </w:p>
    <w:p w14:paraId="54BB3219" w14:textId="77777777" w:rsidR="0027374C" w:rsidRPr="00722B09" w:rsidRDefault="0027374C" w:rsidP="0027374C">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27374C" w:rsidRPr="00722B09" w14:paraId="46AB32FC" w14:textId="77777777" w:rsidTr="007B5772">
        <w:tc>
          <w:tcPr>
            <w:tcW w:w="2500" w:type="pct"/>
          </w:tcPr>
          <w:p w14:paraId="2C7DD581" w14:textId="77777777" w:rsidR="0027374C" w:rsidRPr="00722B09" w:rsidRDefault="0027374C"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72748955" w14:textId="77777777" w:rsidR="0027374C" w:rsidRPr="00722B09" w:rsidRDefault="0027374C"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tổ chức, cá nhân đăng ký;</w:t>
            </w:r>
          </w:p>
          <w:p w14:paraId="7BC5690D" w14:textId="77777777" w:rsidR="0027374C" w:rsidRPr="00722B09" w:rsidRDefault="0027374C"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Cục Quản lý tài nguyên nước; </w:t>
            </w:r>
          </w:p>
          <w:p w14:paraId="5F5C1C92" w14:textId="77777777" w:rsidR="0027374C" w:rsidRPr="00722B09" w:rsidRDefault="0027374C"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6BC0E8D3" w14:textId="77777777" w:rsidR="0027374C" w:rsidRPr="00722B09" w:rsidRDefault="0027374C"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đăng ký, cơ quan trình xác nhận đăng ký.</w:t>
            </w:r>
          </w:p>
        </w:tc>
        <w:tc>
          <w:tcPr>
            <w:tcW w:w="2500" w:type="pct"/>
          </w:tcPr>
          <w:p w14:paraId="62B0D40C"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TỊCH ỦY BAN NHÂN DÂN</w:t>
            </w:r>
          </w:p>
          <w:p w14:paraId="34C3B1B1"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XÃ/PHƯỜNG/ĐẶC KHU</w:t>
            </w:r>
          </w:p>
          <w:p w14:paraId="5284AB44" w14:textId="77777777" w:rsidR="0027374C" w:rsidRPr="00722B09" w:rsidRDefault="0027374C"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30CFBAE0"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w:t>
      </w:r>
    </w:p>
    <w:p w14:paraId="2C40E83C"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lastRenderedPageBreak/>
        <w:t>Hướng dẫn đăng ký:</w:t>
      </w:r>
    </w:p>
    <w:p w14:paraId="511A1CDD"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rõ tên địa danh </w:t>
      </w:r>
      <w:r w:rsidRPr="00722B09">
        <w:rPr>
          <w:rFonts w:ascii="Arial" w:hAnsi="Arial" w:cs="Arial"/>
          <w:i/>
          <w:color w:val="000000" w:themeColor="text1"/>
          <w:sz w:val="20"/>
          <w:szCs w:val="20"/>
        </w:rPr>
        <w:t>(thôn/ấp, xã/phường/đặc khu, tỉnh/thành phố)</w:t>
      </w:r>
      <w:r w:rsidRPr="00722B09">
        <w:rPr>
          <w:rFonts w:ascii="Arial" w:hAnsi="Arial" w:cs="Arial"/>
          <w:color w:val="000000" w:themeColor="text1"/>
          <w:sz w:val="20"/>
          <w:szCs w:val="20"/>
        </w:rPr>
        <w:t xml:space="preserve"> nơi bố trí công trình khai thác nước dưới đất;</w:t>
      </w:r>
    </w:p>
    <w:p w14:paraId="71D226AB"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Ghi rõ khai thác nước dưới đất để sử dụng cho mục đích: kinh doanh, sản xuất, </w:t>
      </w:r>
      <w:proofErr w:type="gramStart"/>
      <w:r w:rsidRPr="00722B09">
        <w:rPr>
          <w:rFonts w:ascii="Arial" w:hAnsi="Arial" w:cs="Arial"/>
          <w:color w:val="000000" w:themeColor="text1"/>
          <w:sz w:val="20"/>
          <w:szCs w:val="20"/>
        </w:rPr>
        <w:t>tưới,…</w:t>
      </w:r>
      <w:proofErr w:type="gramEnd"/>
      <w:r w:rsidRPr="00722B09">
        <w:rPr>
          <w:rFonts w:ascii="Arial" w:hAnsi="Arial" w:cs="Arial"/>
          <w:color w:val="000000" w:themeColor="text1"/>
          <w:sz w:val="20"/>
          <w:szCs w:val="20"/>
        </w:rPr>
        <w:t>.</w:t>
      </w:r>
    </w:p>
    <w:p w14:paraId="26226CE7"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tên tầng chứa nước khai thác nước dưới đất;</w:t>
      </w:r>
    </w:p>
    <w:p w14:paraId="11B89A49"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số lượng giếng khai thác hoặc số hố đào/hành lang/mạch lộ/hang động;</w:t>
      </w:r>
    </w:p>
    <w:p w14:paraId="7203971E"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ngày khai thác nước trong năm;</w:t>
      </w:r>
    </w:p>
    <w:p w14:paraId="0EC9475F"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Tọa độ X, Y các hạng mục chính công trình theo hệ tọa độ VN2000, kinh tuyến trục, múi chiếu 3° </w:t>
      </w:r>
      <w:r w:rsidRPr="00722B09">
        <w:rPr>
          <w:rFonts w:ascii="Arial" w:hAnsi="Arial" w:cs="Arial"/>
          <w:i/>
          <w:color w:val="000000" w:themeColor="text1"/>
          <w:sz w:val="20"/>
          <w:szCs w:val="20"/>
        </w:rPr>
        <w:t>(theo quy định về kinh tuyến trục của bản đồ hành chính cấp tỉnh).</w:t>
      </w:r>
    </w:p>
    <w:p w14:paraId="5AC3C986"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(7) Nêu rõ các nội dung phải thực hiện đối với tổ chức, cá nhân đăng ký, cụ thể như:</w:t>
      </w:r>
    </w:p>
    <w:p w14:paraId="2416F47F"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Thực hiện việc khai thác nước theo đúng cam kết; trách nhiệm thực hiện các nghĩa vụ theo quy định tại khoản 2 Điều 42 của Luật Tài nguyên nước và các quy định của pháp luật khác có liên quan.</w:t>
      </w:r>
    </w:p>
    <w:p w14:paraId="1FAE654F"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có nhu cầu khai thác có quy mô thuộc trường hợp phải có giấy phép khai thác tài nguyên nước thì phải thực hiện lập hồ sơ đề nghị cấp giấy phép theo quy định của Nghị định này.</w:t>
      </w:r>
    </w:p>
    <w:p w14:paraId="007151E2"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Trường hợp không còn sử dụng công trình khai thác nước dưới đất thì thông báo trực tiếp và trả tờ khai cho cơ quan tiếp nhận quản lý; thực hiện việc trám, lấp giếng theo quy định khi không còn sử dụng công trình khai thác nước dưới đất; thông báo ngay cho cơ quan quản lý khi có sự cố nghiêm trọng xảy ra trong quá trình khai thác nước dưới đất tại công trình đăng ký.</w:t>
      </w:r>
    </w:p>
    <w:p w14:paraId="165EF7D6" w14:textId="77777777" w:rsidR="0027374C" w:rsidRPr="00722B09" w:rsidRDefault="0027374C" w:rsidP="0027374C">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 Các nội dung cần thực hiện khác trong khai thác và biện pháp bảo vệ nước dưới đất. </w:t>
      </w:r>
    </w:p>
    <w:p w14:paraId="2C5A9662" w14:textId="77777777" w:rsidR="00362F3D" w:rsidRDefault="00362F3D"/>
    <w:sectPr w:rsidR="00362F3D" w:rsidSect="0027374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74C"/>
    <w:rsid w:val="0027374C"/>
    <w:rsid w:val="00362F3D"/>
    <w:rsid w:val="00372374"/>
    <w:rsid w:val="00545097"/>
    <w:rsid w:val="005846BD"/>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F28C5"/>
  <w15:chartTrackingRefBased/>
  <w15:docId w15:val="{6A0A61BA-255A-4E86-AC24-5B79B648E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374C"/>
    <w:rPr>
      <w:rFonts w:eastAsiaTheme="minorEastAsia"/>
    </w:rPr>
  </w:style>
  <w:style w:type="paragraph" w:styleId="Heading1">
    <w:name w:val="heading 1"/>
    <w:basedOn w:val="Normal"/>
    <w:next w:val="Normal"/>
    <w:link w:val="Heading1Char"/>
    <w:uiPriority w:val="9"/>
    <w:qFormat/>
    <w:rsid w:val="002737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737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737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737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737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737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37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37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37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7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737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737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737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737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737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37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37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374C"/>
    <w:rPr>
      <w:rFonts w:eastAsiaTheme="majorEastAsia" w:cstheme="majorBidi"/>
      <w:color w:val="272727" w:themeColor="text1" w:themeTint="D8"/>
    </w:rPr>
  </w:style>
  <w:style w:type="paragraph" w:styleId="Title">
    <w:name w:val="Title"/>
    <w:basedOn w:val="Normal"/>
    <w:next w:val="Normal"/>
    <w:link w:val="TitleChar"/>
    <w:uiPriority w:val="10"/>
    <w:qFormat/>
    <w:rsid w:val="002737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37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37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37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374C"/>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27374C"/>
    <w:rPr>
      <w:i/>
      <w:iCs/>
      <w:color w:val="404040" w:themeColor="text1" w:themeTint="BF"/>
    </w:rPr>
  </w:style>
  <w:style w:type="paragraph" w:styleId="ListParagraph">
    <w:name w:val="List Paragraph"/>
    <w:basedOn w:val="Normal"/>
    <w:uiPriority w:val="34"/>
    <w:qFormat/>
    <w:rsid w:val="0027374C"/>
    <w:pPr>
      <w:ind w:left="720"/>
      <w:contextualSpacing/>
    </w:pPr>
    <w:rPr>
      <w:rFonts w:eastAsiaTheme="minorHAnsi"/>
    </w:rPr>
  </w:style>
  <w:style w:type="character" w:styleId="IntenseEmphasis">
    <w:name w:val="Intense Emphasis"/>
    <w:basedOn w:val="DefaultParagraphFont"/>
    <w:uiPriority w:val="21"/>
    <w:qFormat/>
    <w:rsid w:val="0027374C"/>
    <w:rPr>
      <w:i/>
      <w:iCs/>
      <w:color w:val="2F5496" w:themeColor="accent1" w:themeShade="BF"/>
    </w:rPr>
  </w:style>
  <w:style w:type="paragraph" w:styleId="IntenseQuote">
    <w:name w:val="Intense Quote"/>
    <w:basedOn w:val="Normal"/>
    <w:next w:val="Normal"/>
    <w:link w:val="IntenseQuoteChar"/>
    <w:uiPriority w:val="30"/>
    <w:qFormat/>
    <w:rsid w:val="0027374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27374C"/>
    <w:rPr>
      <w:i/>
      <w:iCs/>
      <w:color w:val="2F5496" w:themeColor="accent1" w:themeShade="BF"/>
    </w:rPr>
  </w:style>
  <w:style w:type="character" w:styleId="IntenseReference">
    <w:name w:val="Intense Reference"/>
    <w:basedOn w:val="DefaultParagraphFont"/>
    <w:uiPriority w:val="32"/>
    <w:qFormat/>
    <w:rsid w:val="0027374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524</Words>
  <Characters>2989</Characters>
  <Application>Microsoft Office Word</Application>
  <DocSecurity>0</DocSecurity>
  <Lines>24</Lines>
  <Paragraphs>7</Paragraphs>
  <ScaleCrop>false</ScaleCrop>
  <Company/>
  <LinksUpToDate>false</LinksUpToDate>
  <CharactersWithSpaces>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2026-01-22T03:16:00Z</dcterms:created>
  <dcterms:modified xsi:type="dcterms:W3CDTF">2026-01-22T03:17:00Z</dcterms:modified>
</cp:coreProperties>
</file>